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7B11C" w14:textId="4B6E79BC" w:rsidR="00291998" w:rsidRDefault="007E1545">
      <w:r>
        <w:rPr>
          <w:noProof/>
        </w:rPr>
        <w:drawing>
          <wp:inline distT="0" distB="0" distL="0" distR="0" wp14:anchorId="23F46338" wp14:editId="03F8FC0E">
            <wp:extent cx="1908052" cy="524257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tC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52" cy="524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0ED59" w14:textId="26760613" w:rsidR="007E1545" w:rsidRPr="007E1545" w:rsidRDefault="00CE1CED" w:rsidP="007E1545">
      <w:pPr>
        <w:jc w:val="center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Infrastructure and CIL</w:t>
      </w:r>
      <w:r w:rsidR="007E1545" w:rsidRPr="007E1545">
        <w:rPr>
          <w:rFonts w:ascii="Calibri Light" w:hAnsi="Calibri Light" w:cs="Calibri Light"/>
          <w:sz w:val="28"/>
          <w:szCs w:val="28"/>
        </w:rPr>
        <w:t xml:space="preserve"> </w:t>
      </w:r>
      <w:r>
        <w:rPr>
          <w:rFonts w:ascii="Calibri Light" w:hAnsi="Calibri Light" w:cs="Calibri Light"/>
          <w:sz w:val="28"/>
          <w:szCs w:val="28"/>
        </w:rPr>
        <w:t xml:space="preserve">(“CIL”) </w:t>
      </w:r>
      <w:r w:rsidR="007E1545" w:rsidRPr="007E1545">
        <w:rPr>
          <w:rFonts w:ascii="Calibri Light" w:hAnsi="Calibri Light" w:cs="Calibri Light"/>
          <w:sz w:val="28"/>
          <w:szCs w:val="28"/>
        </w:rPr>
        <w:t>committee Terms of Reference</w:t>
      </w:r>
    </w:p>
    <w:p w14:paraId="47326AD0" w14:textId="431CCC83" w:rsidR="007E1545" w:rsidRPr="00A247CA" w:rsidRDefault="007E1545" w:rsidP="007E1545">
      <w:pPr>
        <w:rPr>
          <w:rFonts w:ascii="Calibri Light" w:hAnsi="Calibri Light" w:cs="Calibri Light"/>
          <w:b/>
          <w:bCs/>
          <w:u w:val="single"/>
        </w:rPr>
      </w:pPr>
      <w:r w:rsidRPr="00A247CA">
        <w:rPr>
          <w:rFonts w:ascii="Calibri Light" w:hAnsi="Calibri Light" w:cs="Calibri Light"/>
          <w:b/>
          <w:bCs/>
          <w:u w:val="single"/>
        </w:rPr>
        <w:t>Constitution</w:t>
      </w:r>
    </w:p>
    <w:p w14:paraId="2732903E" w14:textId="11D3F149" w:rsidR="007E1545" w:rsidRDefault="007E1545" w:rsidP="007E1545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The </w:t>
      </w:r>
      <w:r w:rsidR="00CE1CED" w:rsidRPr="00CE1CED">
        <w:rPr>
          <w:rFonts w:ascii="Calibri Light" w:hAnsi="Calibri Light" w:cs="Calibri Light"/>
        </w:rPr>
        <w:t>CIL</w:t>
      </w:r>
      <w:r w:rsidR="00CE1CED" w:rsidRPr="007E1545">
        <w:rPr>
          <w:rFonts w:ascii="Calibri Light" w:hAnsi="Calibri Light" w:cs="Calibri Light"/>
          <w:sz w:val="28"/>
          <w:szCs w:val="28"/>
        </w:rPr>
        <w:t xml:space="preserve"> </w:t>
      </w:r>
      <w:r>
        <w:rPr>
          <w:rFonts w:ascii="Calibri Light" w:hAnsi="Calibri Light" w:cs="Calibri Light"/>
        </w:rPr>
        <w:t>committee is constituted as a Standing Committee of Haslemere Town Council under Sections 101 and 102 of the Local Government Act 1972.</w:t>
      </w:r>
    </w:p>
    <w:p w14:paraId="1539E8B5" w14:textId="53C79188" w:rsidR="00435519" w:rsidRPr="00435519" w:rsidRDefault="007E1545" w:rsidP="00435519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The </w:t>
      </w:r>
      <w:r w:rsidR="00CE1CED" w:rsidRPr="00CE1CED">
        <w:rPr>
          <w:rFonts w:ascii="Calibri Light" w:hAnsi="Calibri Light" w:cs="Calibri Light"/>
        </w:rPr>
        <w:t>CIL</w:t>
      </w:r>
      <w:r w:rsidR="00CE1CED" w:rsidRPr="007E1545">
        <w:rPr>
          <w:rFonts w:ascii="Calibri Light" w:hAnsi="Calibri Light" w:cs="Calibri Light"/>
          <w:sz w:val="28"/>
          <w:szCs w:val="28"/>
        </w:rPr>
        <w:t xml:space="preserve"> </w:t>
      </w:r>
      <w:r>
        <w:rPr>
          <w:rFonts w:ascii="Calibri Light" w:hAnsi="Calibri Light" w:cs="Calibri Light"/>
        </w:rPr>
        <w:t xml:space="preserve">committee consists of no less than </w:t>
      </w:r>
      <w:r w:rsidR="00435519" w:rsidRPr="00F01017">
        <w:rPr>
          <w:rFonts w:ascii="Calibri Light" w:hAnsi="Calibri Light" w:cs="Calibri Light"/>
        </w:rPr>
        <w:t>five</w:t>
      </w:r>
      <w:r>
        <w:rPr>
          <w:rFonts w:ascii="Calibri Light" w:hAnsi="Calibri Light" w:cs="Calibri Light"/>
        </w:rPr>
        <w:t xml:space="preserve"> councillors</w:t>
      </w:r>
      <w:r w:rsidR="00435519" w:rsidRPr="00435519">
        <w:rPr>
          <w:rFonts w:ascii="Calibri Light" w:hAnsi="Calibri Light" w:cs="Calibri Light"/>
        </w:rPr>
        <w:t xml:space="preserve"> appointed at the Annual Meeting of the Town Council</w:t>
      </w:r>
      <w:r w:rsidR="00435519">
        <w:rPr>
          <w:rFonts w:ascii="Calibri Light" w:hAnsi="Calibri Light" w:cs="Calibri Light"/>
        </w:rPr>
        <w:t>.</w:t>
      </w:r>
    </w:p>
    <w:p w14:paraId="1A68343F" w14:textId="1019E5B5" w:rsidR="007E1545" w:rsidRDefault="007E1545" w:rsidP="007E1545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The </w:t>
      </w:r>
      <w:r w:rsidR="00CE1CED" w:rsidRPr="00CE1CED">
        <w:rPr>
          <w:rFonts w:ascii="Calibri Light" w:hAnsi="Calibri Light" w:cs="Calibri Light"/>
        </w:rPr>
        <w:t>CIL</w:t>
      </w:r>
      <w:r w:rsidR="00CE1CED" w:rsidRPr="007E1545">
        <w:rPr>
          <w:rFonts w:ascii="Calibri Light" w:hAnsi="Calibri Light" w:cs="Calibri Light"/>
          <w:sz w:val="28"/>
          <w:szCs w:val="28"/>
        </w:rPr>
        <w:t xml:space="preserve"> </w:t>
      </w:r>
      <w:r>
        <w:rPr>
          <w:rFonts w:ascii="Calibri Light" w:hAnsi="Calibri Light" w:cs="Calibri Light"/>
        </w:rPr>
        <w:t xml:space="preserve">committee meets every </w:t>
      </w:r>
      <w:r w:rsidR="00CE1CED">
        <w:rPr>
          <w:rFonts w:ascii="Calibri Light" w:hAnsi="Calibri Light" w:cs="Calibri Light"/>
        </w:rPr>
        <w:t>eight</w:t>
      </w:r>
      <w:r>
        <w:rPr>
          <w:rFonts w:ascii="Calibri Light" w:hAnsi="Calibri Light" w:cs="Calibri Light"/>
        </w:rPr>
        <w:t xml:space="preserve"> </w:t>
      </w:r>
      <w:proofErr w:type="gramStart"/>
      <w:r>
        <w:rPr>
          <w:rFonts w:ascii="Calibri Light" w:hAnsi="Calibri Light" w:cs="Calibri Light"/>
        </w:rPr>
        <w:t>weeks</w:t>
      </w:r>
      <w:proofErr w:type="gramEnd"/>
      <w:r>
        <w:rPr>
          <w:rFonts w:ascii="Calibri Light" w:hAnsi="Calibri Light" w:cs="Calibri Light"/>
        </w:rPr>
        <w:t xml:space="preserve"> and the calendar of meetings shall be confirmed at the first meeting after the Annual Meeting of the Haslemere Town Council.</w:t>
      </w:r>
    </w:p>
    <w:p w14:paraId="78056EB5" w14:textId="52DF9340" w:rsidR="007E1545" w:rsidRDefault="007E1545" w:rsidP="007E1545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The Committee Chairman </w:t>
      </w:r>
      <w:r w:rsidRPr="00327B79">
        <w:rPr>
          <w:rFonts w:ascii="Calibri Light" w:hAnsi="Calibri Light" w:cs="Calibri Light"/>
        </w:rPr>
        <w:t>and Vice-Chairman</w:t>
      </w:r>
      <w:r>
        <w:rPr>
          <w:rFonts w:ascii="Calibri Light" w:hAnsi="Calibri Light" w:cs="Calibri Light"/>
        </w:rPr>
        <w:t xml:space="preserve"> to be elected annually by the committee before proceeding to any other business at the first meeting of the </w:t>
      </w:r>
      <w:r w:rsidR="00CE1CED" w:rsidRPr="00CE1CED">
        <w:rPr>
          <w:rFonts w:ascii="Calibri Light" w:hAnsi="Calibri Light" w:cs="Calibri Light"/>
        </w:rPr>
        <w:t>CIL</w:t>
      </w:r>
      <w:r w:rsidR="00CE1CED" w:rsidRPr="007E1545">
        <w:rPr>
          <w:rFonts w:ascii="Calibri Light" w:hAnsi="Calibri Light" w:cs="Calibri Light"/>
          <w:sz w:val="28"/>
          <w:szCs w:val="28"/>
        </w:rPr>
        <w:t xml:space="preserve"> </w:t>
      </w:r>
      <w:r>
        <w:rPr>
          <w:rFonts w:ascii="Calibri Light" w:hAnsi="Calibri Light" w:cs="Calibri Light"/>
        </w:rPr>
        <w:t>committee.</w:t>
      </w:r>
    </w:p>
    <w:p w14:paraId="5DD71428" w14:textId="580A87BD" w:rsidR="007E1545" w:rsidRDefault="007E1545" w:rsidP="007E1545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The Chairman shall have a second or casting vote in the case of an equality of votes [Standing Order </w:t>
      </w:r>
      <w:r w:rsidR="00CE1CED">
        <w:rPr>
          <w:rFonts w:ascii="Calibri Light" w:hAnsi="Calibri Light" w:cs="Calibri Light"/>
        </w:rPr>
        <w:t>3r</w:t>
      </w:r>
      <w:r>
        <w:rPr>
          <w:rFonts w:ascii="Calibri Light" w:hAnsi="Calibri Light" w:cs="Calibri Light"/>
        </w:rPr>
        <w:t>].</w:t>
      </w:r>
    </w:p>
    <w:p w14:paraId="6F9A6E1E" w14:textId="695B9B03" w:rsidR="007E1545" w:rsidRDefault="007E1545" w:rsidP="007E1545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The </w:t>
      </w:r>
      <w:proofErr w:type="gramStart"/>
      <w:r>
        <w:rPr>
          <w:rFonts w:ascii="Calibri Light" w:hAnsi="Calibri Light" w:cs="Calibri Light"/>
        </w:rPr>
        <w:t>Mayor</w:t>
      </w:r>
      <w:proofErr w:type="gramEnd"/>
      <w:r>
        <w:rPr>
          <w:rFonts w:ascii="Calibri Light" w:hAnsi="Calibri Light" w:cs="Calibri Light"/>
        </w:rPr>
        <w:t xml:space="preserve"> </w:t>
      </w:r>
      <w:r w:rsidR="00435519">
        <w:rPr>
          <w:rFonts w:ascii="Calibri Light" w:hAnsi="Calibri Light" w:cs="Calibri Light"/>
        </w:rPr>
        <w:t>is</w:t>
      </w:r>
      <w:r w:rsidR="00CE1CED">
        <w:rPr>
          <w:rFonts w:ascii="Calibri Light" w:hAnsi="Calibri Light" w:cs="Calibri Light"/>
        </w:rPr>
        <w:t xml:space="preserve"> an </w:t>
      </w:r>
      <w:r>
        <w:rPr>
          <w:rFonts w:ascii="Calibri Light" w:hAnsi="Calibri Light" w:cs="Calibri Light"/>
        </w:rPr>
        <w:t>ex offici</w:t>
      </w:r>
      <w:r w:rsidR="00142CD0">
        <w:rPr>
          <w:rFonts w:ascii="Calibri Light" w:hAnsi="Calibri Light" w:cs="Calibri Light"/>
        </w:rPr>
        <w:t>o</w:t>
      </w:r>
      <w:r>
        <w:rPr>
          <w:rFonts w:ascii="Calibri Light" w:hAnsi="Calibri Light" w:cs="Calibri Light"/>
        </w:rPr>
        <w:t xml:space="preserve"> members and entitled to vote.</w:t>
      </w:r>
    </w:p>
    <w:p w14:paraId="3CA19628" w14:textId="11B6BE37" w:rsidR="007E1545" w:rsidRDefault="007E1545" w:rsidP="007E1545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 quorum of the committee is a third of all members</w:t>
      </w:r>
      <w:r w:rsidR="00E76D19">
        <w:rPr>
          <w:rFonts w:ascii="Calibri Light" w:hAnsi="Calibri Light" w:cs="Calibri Light"/>
        </w:rPr>
        <w:t xml:space="preserve"> or a minimum of three Councillors, whichever is greater</w:t>
      </w:r>
      <w:r>
        <w:rPr>
          <w:rFonts w:ascii="Calibri Light" w:hAnsi="Calibri Light" w:cs="Calibri Light"/>
        </w:rPr>
        <w:t>.</w:t>
      </w:r>
    </w:p>
    <w:p w14:paraId="58E17214" w14:textId="7215477E" w:rsidR="00A247CA" w:rsidRDefault="00A247CA" w:rsidP="007E1545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The Deputy</w:t>
      </w:r>
      <w:r w:rsidR="00CE1CED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Town Clerk or other officer as from time to time agreed by the Staffing Committee shall be responsible for the </w:t>
      </w:r>
      <w:proofErr w:type="gramStart"/>
      <w:r>
        <w:rPr>
          <w:rFonts w:ascii="Calibri Light" w:hAnsi="Calibri Light" w:cs="Calibri Light"/>
        </w:rPr>
        <w:t>day to day</w:t>
      </w:r>
      <w:proofErr w:type="gramEnd"/>
      <w:r>
        <w:rPr>
          <w:rFonts w:ascii="Calibri Light" w:hAnsi="Calibri Light" w:cs="Calibri Light"/>
        </w:rPr>
        <w:t xml:space="preserve"> </w:t>
      </w:r>
      <w:r w:rsidR="00CE1CED">
        <w:rPr>
          <w:rFonts w:ascii="Calibri Light" w:hAnsi="Calibri Light" w:cs="Calibri Light"/>
        </w:rPr>
        <w:t xml:space="preserve">CIL </w:t>
      </w:r>
      <w:r>
        <w:rPr>
          <w:rFonts w:ascii="Calibri Light" w:hAnsi="Calibri Light" w:cs="Calibri Light"/>
        </w:rPr>
        <w:t>committee matters.</w:t>
      </w:r>
    </w:p>
    <w:p w14:paraId="5E789073" w14:textId="58ABBA11" w:rsidR="00435519" w:rsidRDefault="00435519" w:rsidP="00435519">
      <w:pPr>
        <w:rPr>
          <w:rFonts w:ascii="Calibri Light" w:hAnsi="Calibri Light" w:cs="Calibri Light"/>
          <w:b/>
          <w:bCs/>
          <w:u w:val="single"/>
        </w:rPr>
      </w:pPr>
      <w:r w:rsidRPr="00435519">
        <w:rPr>
          <w:rFonts w:ascii="Calibri Light" w:hAnsi="Calibri Light" w:cs="Calibri Light"/>
          <w:b/>
          <w:bCs/>
          <w:u w:val="single"/>
        </w:rPr>
        <w:t>Objective</w:t>
      </w:r>
    </w:p>
    <w:p w14:paraId="4F0E0700" w14:textId="1B252D57" w:rsidR="00CE1CED" w:rsidRPr="00CE1CED" w:rsidRDefault="00CE1CED" w:rsidP="0043551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The CIL committee shall consider projects and bids for CIL funding in accordance with the law, </w:t>
      </w:r>
      <w:r w:rsidR="00F01017">
        <w:rPr>
          <w:rFonts w:ascii="Calibri Light" w:hAnsi="Calibri Light" w:cs="Calibri Light"/>
        </w:rPr>
        <w:t xml:space="preserve">the </w:t>
      </w:r>
      <w:r>
        <w:rPr>
          <w:rFonts w:ascii="Calibri Light" w:hAnsi="Calibri Light" w:cs="Calibri Light"/>
        </w:rPr>
        <w:t>Town Council’s Standing Orders</w:t>
      </w:r>
      <w:r w:rsidR="00F01017">
        <w:rPr>
          <w:rFonts w:ascii="Calibri Light" w:hAnsi="Calibri Light" w:cs="Calibri Light"/>
        </w:rPr>
        <w:t xml:space="preserve"> and</w:t>
      </w:r>
      <w:r>
        <w:rPr>
          <w:rFonts w:ascii="Calibri Light" w:hAnsi="Calibri Light" w:cs="Calibri Light"/>
        </w:rPr>
        <w:t xml:space="preserve"> Financial Regulations</w:t>
      </w:r>
      <w:r w:rsidR="008A40A6">
        <w:rPr>
          <w:rFonts w:ascii="Calibri Light" w:hAnsi="Calibri Light" w:cs="Calibri Light"/>
        </w:rPr>
        <w:t>,</w:t>
      </w:r>
      <w:r>
        <w:rPr>
          <w:rFonts w:ascii="Calibri Light" w:hAnsi="Calibri Light" w:cs="Calibri Light"/>
        </w:rPr>
        <w:t xml:space="preserve"> and </w:t>
      </w:r>
      <w:r w:rsidR="00F01017">
        <w:rPr>
          <w:rFonts w:ascii="Calibri Light" w:hAnsi="Calibri Light" w:cs="Calibri Light"/>
        </w:rPr>
        <w:t xml:space="preserve">guidance provided by Waverley Borough Council.  </w:t>
      </w:r>
    </w:p>
    <w:p w14:paraId="1FE72A1B" w14:textId="31DB6DD8" w:rsidR="007E1545" w:rsidRDefault="00126D1E" w:rsidP="007E1545">
      <w:pPr>
        <w:rPr>
          <w:rFonts w:ascii="Calibri Light" w:hAnsi="Calibri Light" w:cs="Calibri Light"/>
          <w:b/>
          <w:bCs/>
          <w:u w:val="single"/>
        </w:rPr>
      </w:pPr>
      <w:r>
        <w:rPr>
          <w:rFonts w:ascii="Calibri Light" w:hAnsi="Calibri Light" w:cs="Calibri Light"/>
          <w:b/>
          <w:bCs/>
          <w:u w:val="single"/>
        </w:rPr>
        <w:t>Terms of Reference</w:t>
      </w:r>
    </w:p>
    <w:p w14:paraId="376E5582" w14:textId="5E7B36C2" w:rsidR="00F01017" w:rsidRDefault="00F01017" w:rsidP="00F01017">
      <w:pPr>
        <w:pStyle w:val="ListParagraph"/>
        <w:numPr>
          <w:ilvl w:val="0"/>
          <w:numId w:val="2"/>
        </w:numPr>
        <w:rPr>
          <w:rFonts w:ascii="Calibri Light" w:hAnsi="Calibri Light" w:cs="Calibri Light"/>
          <w:color w:val="000000" w:themeColor="text1"/>
        </w:rPr>
      </w:pPr>
      <w:r>
        <w:rPr>
          <w:rFonts w:ascii="Calibri Light" w:hAnsi="Calibri Light" w:cs="Calibri Light"/>
          <w:color w:val="000000" w:themeColor="text1"/>
        </w:rPr>
        <w:t xml:space="preserve">To develop detailed arrangements for the allocating, spending and reporting of CIL receipts, subject to the agreement of </w:t>
      </w:r>
      <w:proofErr w:type="gramStart"/>
      <w:r>
        <w:rPr>
          <w:rFonts w:ascii="Calibri Light" w:hAnsi="Calibri Light" w:cs="Calibri Light"/>
          <w:color w:val="000000" w:themeColor="text1"/>
        </w:rPr>
        <w:t>Council</w:t>
      </w:r>
      <w:r w:rsidR="00C25BB3">
        <w:rPr>
          <w:rFonts w:ascii="Calibri Light" w:hAnsi="Calibri Light" w:cs="Calibri Light"/>
          <w:color w:val="000000" w:themeColor="text1"/>
        </w:rPr>
        <w:t>;</w:t>
      </w:r>
      <w:proofErr w:type="gramEnd"/>
    </w:p>
    <w:p w14:paraId="1ED325A9" w14:textId="7C49255D" w:rsidR="00F01017" w:rsidRDefault="00F01017" w:rsidP="00F01017">
      <w:pPr>
        <w:pStyle w:val="ListParagraph"/>
        <w:numPr>
          <w:ilvl w:val="0"/>
          <w:numId w:val="2"/>
        </w:numPr>
        <w:rPr>
          <w:rFonts w:ascii="Calibri Light" w:hAnsi="Calibri Light" w:cs="Calibri Light"/>
          <w:color w:val="000000" w:themeColor="text1"/>
        </w:rPr>
      </w:pPr>
      <w:r>
        <w:rPr>
          <w:rFonts w:ascii="Calibri Light" w:hAnsi="Calibri Light" w:cs="Calibri Light"/>
          <w:color w:val="000000" w:themeColor="text1"/>
        </w:rPr>
        <w:t xml:space="preserve">To </w:t>
      </w:r>
      <w:r w:rsidR="00F165DD">
        <w:rPr>
          <w:rFonts w:ascii="Calibri Light" w:hAnsi="Calibri Light" w:cs="Calibri Light"/>
          <w:color w:val="000000" w:themeColor="text1"/>
        </w:rPr>
        <w:t>consider</w:t>
      </w:r>
      <w:r>
        <w:rPr>
          <w:rFonts w:ascii="Calibri Light" w:hAnsi="Calibri Light" w:cs="Calibri Light"/>
          <w:color w:val="000000" w:themeColor="text1"/>
        </w:rPr>
        <w:t xml:space="preserve"> ideas from Council, the community</w:t>
      </w:r>
      <w:r w:rsidR="00F165DD">
        <w:rPr>
          <w:rFonts w:ascii="Calibri Light" w:hAnsi="Calibri Light" w:cs="Calibri Light"/>
          <w:color w:val="000000" w:themeColor="text1"/>
        </w:rPr>
        <w:t>, WBC and SCC and other providers</w:t>
      </w:r>
      <w:r w:rsidR="008A40A6">
        <w:rPr>
          <w:rFonts w:ascii="Calibri Light" w:hAnsi="Calibri Light" w:cs="Calibri Light"/>
          <w:color w:val="000000" w:themeColor="text1"/>
        </w:rPr>
        <w:t>,</w:t>
      </w:r>
      <w:r w:rsidR="00F165DD">
        <w:rPr>
          <w:rFonts w:ascii="Calibri Light" w:hAnsi="Calibri Light" w:cs="Calibri Light"/>
          <w:color w:val="000000" w:themeColor="text1"/>
        </w:rPr>
        <w:t xml:space="preserve"> </w:t>
      </w:r>
      <w:r>
        <w:rPr>
          <w:rFonts w:ascii="Calibri Light" w:hAnsi="Calibri Light" w:cs="Calibri Light"/>
          <w:color w:val="000000" w:themeColor="text1"/>
        </w:rPr>
        <w:t>and make recommendations to Council on the allocating and spending of CIL receipts</w:t>
      </w:r>
      <w:r w:rsidR="00F165DD">
        <w:rPr>
          <w:rFonts w:ascii="Calibri Light" w:hAnsi="Calibri Light" w:cs="Calibri Light"/>
          <w:color w:val="000000" w:themeColor="text1"/>
        </w:rPr>
        <w:t xml:space="preserve"> within 5 years of </w:t>
      </w:r>
      <w:proofErr w:type="gramStart"/>
      <w:r w:rsidR="00F165DD">
        <w:rPr>
          <w:rFonts w:ascii="Calibri Light" w:hAnsi="Calibri Light" w:cs="Calibri Light"/>
          <w:color w:val="000000" w:themeColor="text1"/>
        </w:rPr>
        <w:t>receipt</w:t>
      </w:r>
      <w:r w:rsidR="00C25BB3">
        <w:rPr>
          <w:rFonts w:ascii="Calibri Light" w:hAnsi="Calibri Light" w:cs="Calibri Light"/>
          <w:color w:val="000000" w:themeColor="text1"/>
        </w:rPr>
        <w:t>;</w:t>
      </w:r>
      <w:proofErr w:type="gramEnd"/>
    </w:p>
    <w:p w14:paraId="2558782C" w14:textId="773330E5" w:rsidR="00F01017" w:rsidRDefault="00C25BB3" w:rsidP="00F01017">
      <w:pPr>
        <w:pStyle w:val="ListParagraph"/>
        <w:numPr>
          <w:ilvl w:val="0"/>
          <w:numId w:val="2"/>
        </w:numPr>
        <w:rPr>
          <w:rFonts w:ascii="Calibri Light" w:hAnsi="Calibri Light" w:cs="Calibri Light"/>
          <w:color w:val="000000" w:themeColor="text1"/>
        </w:rPr>
      </w:pPr>
      <w:r>
        <w:rPr>
          <w:rFonts w:ascii="Calibri Light" w:hAnsi="Calibri Light" w:cs="Calibri Light"/>
          <w:color w:val="000000" w:themeColor="text1"/>
        </w:rPr>
        <w:t>To</w:t>
      </w:r>
      <w:r w:rsidR="00F01017">
        <w:rPr>
          <w:rFonts w:ascii="Calibri Light" w:hAnsi="Calibri Light" w:cs="Calibri Light"/>
          <w:color w:val="000000" w:themeColor="text1"/>
        </w:rPr>
        <w:t xml:space="preserve"> report </w:t>
      </w:r>
      <w:r>
        <w:rPr>
          <w:rFonts w:ascii="Calibri Light" w:hAnsi="Calibri Light" w:cs="Calibri Light"/>
          <w:color w:val="000000" w:themeColor="text1"/>
        </w:rPr>
        <w:t xml:space="preserve">annually </w:t>
      </w:r>
      <w:r w:rsidR="00F01017">
        <w:rPr>
          <w:rFonts w:ascii="Calibri Light" w:hAnsi="Calibri Light" w:cs="Calibri Light"/>
          <w:color w:val="000000" w:themeColor="text1"/>
        </w:rPr>
        <w:t>to Council and Waverley Borough Council on CIL receipts and spending under Regulation 62A of the CIL Regulations 2010</w:t>
      </w:r>
      <w:r>
        <w:rPr>
          <w:rFonts w:ascii="Calibri Light" w:hAnsi="Calibri Light" w:cs="Calibri Light"/>
          <w:color w:val="000000" w:themeColor="text1"/>
        </w:rPr>
        <w:t>;</w:t>
      </w:r>
      <w:r w:rsidR="00327B79">
        <w:rPr>
          <w:rFonts w:ascii="Calibri Light" w:hAnsi="Calibri Light" w:cs="Calibri Light"/>
          <w:color w:val="000000" w:themeColor="text1"/>
        </w:rPr>
        <w:t xml:space="preserve"> and</w:t>
      </w:r>
    </w:p>
    <w:p w14:paraId="4E06F72A" w14:textId="7772F086" w:rsidR="00F01017" w:rsidRDefault="00F01017" w:rsidP="00F01017">
      <w:pPr>
        <w:pStyle w:val="ListParagraph"/>
        <w:numPr>
          <w:ilvl w:val="0"/>
          <w:numId w:val="2"/>
        </w:numPr>
        <w:rPr>
          <w:rFonts w:ascii="Calibri Light" w:hAnsi="Calibri Light" w:cs="Calibri Light"/>
          <w:color w:val="000000" w:themeColor="text1"/>
        </w:rPr>
      </w:pPr>
      <w:r>
        <w:rPr>
          <w:rFonts w:ascii="Calibri Light" w:hAnsi="Calibri Light" w:cs="Calibri Light"/>
          <w:color w:val="000000" w:themeColor="text1"/>
        </w:rPr>
        <w:t>Review the arrangements for allocating CIL receipts to projects on an annual basis, report to Council and make recommendations on any changes to the arrangements</w:t>
      </w:r>
      <w:r w:rsidR="00327B79">
        <w:rPr>
          <w:rFonts w:ascii="Calibri Light" w:hAnsi="Calibri Light" w:cs="Calibri Light"/>
          <w:color w:val="000000" w:themeColor="text1"/>
        </w:rPr>
        <w:t>.</w:t>
      </w:r>
    </w:p>
    <w:p w14:paraId="0D994498" w14:textId="4BE93523" w:rsidR="00B41580" w:rsidRDefault="00B41580" w:rsidP="00B41580">
      <w:pPr>
        <w:pStyle w:val="ListParagraph"/>
        <w:rPr>
          <w:rFonts w:ascii="Calibri Light" w:hAnsi="Calibri Light" w:cs="Calibri Light"/>
          <w:color w:val="000000" w:themeColor="text1"/>
        </w:rPr>
      </w:pPr>
    </w:p>
    <w:p w14:paraId="15B9249D" w14:textId="1B9EF11F" w:rsidR="007E1545" w:rsidRPr="00A247CA" w:rsidRDefault="007E1545" w:rsidP="007E1545">
      <w:pPr>
        <w:rPr>
          <w:rFonts w:ascii="Calibri Light" w:hAnsi="Calibri Light" w:cs="Calibri Light"/>
          <w:b/>
          <w:bCs/>
          <w:u w:val="single"/>
        </w:rPr>
      </w:pPr>
      <w:r w:rsidRPr="00A247CA">
        <w:rPr>
          <w:rFonts w:ascii="Calibri Light" w:hAnsi="Calibri Light" w:cs="Calibri Light"/>
          <w:b/>
          <w:bCs/>
          <w:u w:val="single"/>
        </w:rPr>
        <w:t xml:space="preserve">Review </w:t>
      </w:r>
    </w:p>
    <w:p w14:paraId="58B70950" w14:textId="610BA049" w:rsidR="007E1545" w:rsidRPr="007E1545" w:rsidRDefault="007E1545" w:rsidP="007E1545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These terms of reference are to be reviewed </w:t>
      </w:r>
      <w:r w:rsidR="00A247CA">
        <w:rPr>
          <w:rFonts w:ascii="Calibri Light" w:hAnsi="Calibri Light" w:cs="Calibri Light"/>
        </w:rPr>
        <w:t xml:space="preserve">as required but at </w:t>
      </w:r>
      <w:r w:rsidR="00A247CA" w:rsidRPr="00A247CA">
        <w:rPr>
          <w:rFonts w:ascii="Calibri Light" w:hAnsi="Calibri Light" w:cs="Calibri Light"/>
          <w:b/>
          <w:bCs/>
        </w:rPr>
        <w:t>least</w:t>
      </w:r>
      <w:r w:rsidR="00A247CA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every four years by the </w:t>
      </w:r>
      <w:r w:rsidR="00C25BB3">
        <w:rPr>
          <w:rFonts w:ascii="Calibri Light" w:hAnsi="Calibri Light" w:cs="Calibri Light"/>
        </w:rPr>
        <w:t>CIL</w:t>
      </w:r>
      <w:r>
        <w:rPr>
          <w:rFonts w:ascii="Calibri Light" w:hAnsi="Calibri Light" w:cs="Calibri Light"/>
        </w:rPr>
        <w:t xml:space="preserve"> committee and any amendments to be approved by Full Council.</w:t>
      </w:r>
    </w:p>
    <w:sectPr w:rsidR="007E1545" w:rsidRPr="007E154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B84F1" w14:textId="77777777" w:rsidR="007E1545" w:rsidRDefault="007E1545" w:rsidP="007E1545">
      <w:pPr>
        <w:spacing w:after="0" w:line="240" w:lineRule="auto"/>
      </w:pPr>
      <w:r>
        <w:separator/>
      </w:r>
    </w:p>
  </w:endnote>
  <w:endnote w:type="continuationSeparator" w:id="0">
    <w:p w14:paraId="2F6B2EE1" w14:textId="77777777" w:rsidR="007E1545" w:rsidRDefault="007E1545" w:rsidP="007E1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B572D" w14:textId="58789C2C" w:rsidR="007E1545" w:rsidRDefault="007E1545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</w:p>
  <w:p w14:paraId="260C2F5C" w14:textId="08A62178" w:rsidR="00A247CA" w:rsidRDefault="00A247CA" w:rsidP="00A247CA">
    <w:pPr>
      <w:pStyle w:val="Footer"/>
      <w:rPr>
        <w:color w:val="4F81BD" w:themeColor="accent1"/>
      </w:rPr>
    </w:pPr>
    <w:r>
      <w:rPr>
        <w:color w:val="4F81BD" w:themeColor="accent1"/>
      </w:rPr>
      <w:t xml:space="preserve">Adopted </w:t>
    </w:r>
    <w:r w:rsidR="00590B3E">
      <w:rPr>
        <w:color w:val="4F81BD" w:themeColor="accent1"/>
      </w:rPr>
      <w:t>22 July 2021</w:t>
    </w:r>
  </w:p>
  <w:p w14:paraId="0C086577" w14:textId="77777777" w:rsidR="007E1545" w:rsidRDefault="007E15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3BE97" w14:textId="77777777" w:rsidR="007E1545" w:rsidRDefault="007E1545" w:rsidP="007E1545">
      <w:pPr>
        <w:spacing w:after="0" w:line="240" w:lineRule="auto"/>
      </w:pPr>
      <w:r>
        <w:separator/>
      </w:r>
    </w:p>
  </w:footnote>
  <w:footnote w:type="continuationSeparator" w:id="0">
    <w:p w14:paraId="2660EAB1" w14:textId="77777777" w:rsidR="007E1545" w:rsidRDefault="007E1545" w:rsidP="007E1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3F05"/>
    <w:multiLevelType w:val="hybridMultilevel"/>
    <w:tmpl w:val="B6E28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A5812"/>
    <w:multiLevelType w:val="hybridMultilevel"/>
    <w:tmpl w:val="DBEC7B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57A74"/>
    <w:multiLevelType w:val="hybridMultilevel"/>
    <w:tmpl w:val="DBEC7B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376"/>
    <w:rsid w:val="00126D1E"/>
    <w:rsid w:val="00142CD0"/>
    <w:rsid w:val="00291998"/>
    <w:rsid w:val="00327B79"/>
    <w:rsid w:val="003E083F"/>
    <w:rsid w:val="00435519"/>
    <w:rsid w:val="00590B3E"/>
    <w:rsid w:val="00592376"/>
    <w:rsid w:val="007E1545"/>
    <w:rsid w:val="008A40A6"/>
    <w:rsid w:val="00972C8A"/>
    <w:rsid w:val="00A247CA"/>
    <w:rsid w:val="00B41580"/>
    <w:rsid w:val="00C25BB3"/>
    <w:rsid w:val="00CE1CED"/>
    <w:rsid w:val="00E76D19"/>
    <w:rsid w:val="00F01017"/>
    <w:rsid w:val="00F1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A7552"/>
  <w15:chartTrackingRefBased/>
  <w15:docId w15:val="{0BA4529E-D055-43EE-8D23-68B53C3B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5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1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545"/>
  </w:style>
  <w:style w:type="paragraph" w:styleId="Footer">
    <w:name w:val="footer"/>
    <w:basedOn w:val="Normal"/>
    <w:link w:val="FooterChar"/>
    <w:uiPriority w:val="99"/>
    <w:unhideWhenUsed/>
    <w:rsid w:val="007E1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545"/>
  </w:style>
  <w:style w:type="paragraph" w:styleId="BalloonText">
    <w:name w:val="Balloon Text"/>
    <w:basedOn w:val="Normal"/>
    <w:link w:val="BalloonTextChar"/>
    <w:uiPriority w:val="99"/>
    <w:semiHidden/>
    <w:unhideWhenUsed/>
    <w:rsid w:val="00435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9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Lisa O'Sullivan</cp:lastModifiedBy>
  <cp:revision>6</cp:revision>
  <dcterms:created xsi:type="dcterms:W3CDTF">2021-06-04T12:45:00Z</dcterms:created>
  <dcterms:modified xsi:type="dcterms:W3CDTF">2021-08-05T09:55:00Z</dcterms:modified>
</cp:coreProperties>
</file>